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F9A" w:rsidRDefault="00E52F9A" w:rsidP="00E52F9A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35FCF615" wp14:editId="44795932">
            <wp:extent cx="1771650" cy="236258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740" cy="236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</w:t>
      </w:r>
      <w:bookmarkStart w:id="0" w:name="_GoBack"/>
      <w:bookmarkEnd w:id="0"/>
    </w:p>
    <w:p w:rsidR="00E52F9A" w:rsidRDefault="00E52F9A" w:rsidP="00E52F9A">
      <w:pPr>
        <w:rPr>
          <w:b/>
          <w:i/>
          <w:sz w:val="28"/>
          <w:szCs w:val="28"/>
        </w:rPr>
      </w:pPr>
    </w:p>
    <w:p w:rsidR="00E52F9A" w:rsidRDefault="00E52F9A" w:rsidP="00E52F9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Mgr. BcA. Veronika Hudcová</w:t>
      </w:r>
    </w:p>
    <w:p w:rsidR="00E52F9A" w:rsidRDefault="00E52F9A" w:rsidP="00E52F9A">
      <w:pPr>
        <w:rPr>
          <w:b/>
          <w:i/>
        </w:rPr>
      </w:pPr>
    </w:p>
    <w:p w:rsidR="00E52F9A" w:rsidRPr="002A4E48" w:rsidRDefault="00E52F9A" w:rsidP="00E52F9A">
      <w:pPr>
        <w:rPr>
          <w:b/>
          <w:i/>
        </w:rPr>
      </w:pPr>
      <w:r w:rsidRPr="002A4E48">
        <w:rPr>
          <w:b/>
          <w:i/>
        </w:rPr>
        <w:t>vyučující předmětů  výtvarná výchova s metodikou, Estetická výchova</w:t>
      </w:r>
    </w:p>
    <w:p w:rsidR="00E52F9A" w:rsidRDefault="00E52F9A" w:rsidP="00E52F9A">
      <w:pPr>
        <w:rPr>
          <w:b/>
          <w:i/>
        </w:rPr>
      </w:pPr>
    </w:p>
    <w:p w:rsidR="00E52F9A" w:rsidRDefault="00E52F9A" w:rsidP="00E52F9A">
      <w:pPr>
        <w:rPr>
          <w:b/>
          <w:i/>
        </w:rPr>
      </w:pPr>
    </w:p>
    <w:p w:rsidR="00E52F9A" w:rsidRPr="002A4E48" w:rsidRDefault="00E52F9A" w:rsidP="00E52F9A">
      <w:pPr>
        <w:rPr>
          <w:b/>
          <w:i/>
        </w:rPr>
      </w:pPr>
      <w:r w:rsidRPr="002A4E48">
        <w:rPr>
          <w:b/>
          <w:i/>
        </w:rPr>
        <w:t xml:space="preserve">Vzdělání </w:t>
      </w:r>
    </w:p>
    <w:p w:rsidR="00E52F9A" w:rsidRPr="00DD4BCF" w:rsidRDefault="00E52F9A" w:rsidP="00E52F9A">
      <w:pPr>
        <w:rPr>
          <w:b/>
          <w:i/>
          <w:szCs w:val="20"/>
        </w:rPr>
      </w:pPr>
      <w:r w:rsidRPr="00DD4BCF">
        <w:rPr>
          <w:b/>
          <w:i/>
          <w:szCs w:val="20"/>
        </w:rPr>
        <w:t xml:space="preserve">MU Pedagogická fakulta </w:t>
      </w:r>
    </w:p>
    <w:p w:rsidR="00E52F9A" w:rsidRPr="00DD4BCF" w:rsidRDefault="00E52F9A" w:rsidP="00E52F9A">
      <w:pPr>
        <w:rPr>
          <w:b/>
          <w:i/>
          <w:szCs w:val="20"/>
        </w:rPr>
      </w:pPr>
      <w:r w:rsidRPr="00DD4BCF">
        <w:rPr>
          <w:b/>
          <w:i/>
          <w:szCs w:val="20"/>
        </w:rPr>
        <w:t>• Učitelství pro střední školy</w:t>
      </w:r>
    </w:p>
    <w:p w:rsidR="00E52F9A" w:rsidRPr="00DD4BCF" w:rsidRDefault="00E52F9A" w:rsidP="00E52F9A">
      <w:pPr>
        <w:rPr>
          <w:b/>
          <w:i/>
          <w:szCs w:val="20"/>
        </w:rPr>
      </w:pPr>
      <w:r w:rsidRPr="00DD4BCF">
        <w:rPr>
          <w:b/>
          <w:i/>
          <w:szCs w:val="20"/>
        </w:rPr>
        <w:t>• Galerijní pedagogika a zprostředkování umění, Výtvarná výchova</w:t>
      </w:r>
    </w:p>
    <w:p w:rsidR="00E52F9A" w:rsidRPr="00DD4BCF" w:rsidRDefault="00E52F9A" w:rsidP="00E52F9A">
      <w:pPr>
        <w:rPr>
          <w:b/>
          <w:i/>
          <w:szCs w:val="20"/>
        </w:rPr>
      </w:pPr>
      <w:r w:rsidRPr="00DD4BCF">
        <w:rPr>
          <w:b/>
          <w:i/>
          <w:szCs w:val="20"/>
        </w:rPr>
        <w:t>• Expresivní terapie se zaměřením na arteterapii</w:t>
      </w:r>
    </w:p>
    <w:p w:rsidR="00E52F9A" w:rsidRPr="00DD4BCF" w:rsidRDefault="00E52F9A" w:rsidP="00E52F9A">
      <w:pPr>
        <w:rPr>
          <w:b/>
          <w:i/>
          <w:szCs w:val="20"/>
        </w:rPr>
      </w:pPr>
      <w:r w:rsidRPr="00DD4BCF">
        <w:rPr>
          <w:b/>
          <w:i/>
          <w:szCs w:val="20"/>
        </w:rPr>
        <w:t>Fakulta výtvarných umění VUT, Brno (2009 - 2014)</w:t>
      </w:r>
    </w:p>
    <w:p w:rsidR="00E52F9A" w:rsidRPr="00DD4BCF" w:rsidRDefault="00E52F9A" w:rsidP="00E52F9A">
      <w:pPr>
        <w:rPr>
          <w:b/>
          <w:i/>
          <w:szCs w:val="20"/>
        </w:rPr>
      </w:pPr>
      <w:r w:rsidRPr="00DD4BCF">
        <w:rPr>
          <w:b/>
          <w:i/>
          <w:szCs w:val="20"/>
        </w:rPr>
        <w:t>• Volná tvorba, Ateliér Malířství 3, vedoucí ateliéru Doc. MgA. Petr Kvíčala</w:t>
      </w:r>
    </w:p>
    <w:p w:rsidR="00E52F9A" w:rsidRPr="00DD4BCF" w:rsidRDefault="00E52F9A" w:rsidP="00E52F9A">
      <w:pPr>
        <w:rPr>
          <w:b/>
          <w:i/>
          <w:szCs w:val="20"/>
        </w:rPr>
      </w:pPr>
      <w:r w:rsidRPr="00DD4BCF">
        <w:rPr>
          <w:b/>
          <w:i/>
          <w:szCs w:val="20"/>
        </w:rPr>
        <w:t>Facultad de Bellas Artes UCLM, Cuenca Spain (2011 - 2012)</w:t>
      </w:r>
    </w:p>
    <w:p w:rsidR="00E52F9A" w:rsidRPr="00DD4BCF" w:rsidRDefault="00E52F9A" w:rsidP="00E52F9A">
      <w:pPr>
        <w:rPr>
          <w:b/>
          <w:i/>
          <w:szCs w:val="20"/>
        </w:rPr>
      </w:pPr>
      <w:r w:rsidRPr="00DD4BCF">
        <w:rPr>
          <w:b/>
          <w:i/>
          <w:szCs w:val="20"/>
        </w:rPr>
        <w:t>• Stáž Erasmus (Maria Azucena Vieites Garcia, Gonzalo Cao)</w:t>
      </w:r>
    </w:p>
    <w:p w:rsidR="00E52F9A" w:rsidRPr="00DD4BCF" w:rsidRDefault="00E52F9A" w:rsidP="00E52F9A">
      <w:pPr>
        <w:rPr>
          <w:b/>
          <w:i/>
          <w:szCs w:val="20"/>
        </w:rPr>
      </w:pPr>
      <w:r w:rsidRPr="00DD4BCF">
        <w:rPr>
          <w:b/>
          <w:i/>
          <w:szCs w:val="20"/>
        </w:rPr>
        <w:t>Střední škola umění a designu, Brno (2005 - 2009)</w:t>
      </w:r>
    </w:p>
    <w:p w:rsidR="00E52F9A" w:rsidRPr="00DD4BCF" w:rsidRDefault="00E52F9A" w:rsidP="00E52F9A">
      <w:pPr>
        <w:rPr>
          <w:b/>
          <w:i/>
          <w:szCs w:val="20"/>
        </w:rPr>
      </w:pPr>
      <w:r w:rsidRPr="00DD4BCF">
        <w:rPr>
          <w:b/>
          <w:i/>
          <w:szCs w:val="20"/>
        </w:rPr>
        <w:t>•Atelier užitá malba, vedoucí ateliéru akad. malíř Petr Veselý</w:t>
      </w:r>
    </w:p>
    <w:p w:rsidR="00E52F9A" w:rsidRPr="00DD4BCF" w:rsidRDefault="00E52F9A" w:rsidP="00E52F9A">
      <w:pPr>
        <w:rPr>
          <w:b/>
          <w:i/>
          <w:szCs w:val="20"/>
        </w:rPr>
      </w:pPr>
      <w:r w:rsidRPr="00DD4BCF">
        <w:rPr>
          <w:b/>
          <w:i/>
          <w:szCs w:val="20"/>
        </w:rPr>
        <w:t xml:space="preserve">Stáže/Projekty </w:t>
      </w:r>
    </w:p>
    <w:p w:rsidR="00E52F9A" w:rsidRPr="00DD4BCF" w:rsidRDefault="00E52F9A" w:rsidP="00E52F9A">
      <w:pPr>
        <w:rPr>
          <w:b/>
          <w:i/>
          <w:szCs w:val="20"/>
        </w:rPr>
      </w:pPr>
      <w:r w:rsidRPr="00DD4BCF">
        <w:rPr>
          <w:b/>
          <w:i/>
          <w:szCs w:val="20"/>
        </w:rPr>
        <w:t>2020 Realizace nástěnných maleb v Aqualandu Moravia</w:t>
      </w:r>
    </w:p>
    <w:p w:rsidR="00E52F9A" w:rsidRPr="00DD4BCF" w:rsidRDefault="00E52F9A" w:rsidP="00E52F9A">
      <w:pPr>
        <w:rPr>
          <w:b/>
          <w:i/>
          <w:szCs w:val="20"/>
        </w:rPr>
      </w:pPr>
      <w:r w:rsidRPr="00DD4BCF">
        <w:rPr>
          <w:b/>
          <w:i/>
          <w:szCs w:val="20"/>
        </w:rPr>
        <w:t>2018 Art Colony, Vranje, Srbsko</w:t>
      </w:r>
    </w:p>
    <w:p w:rsidR="00E52F9A" w:rsidRPr="00DD4BCF" w:rsidRDefault="00E52F9A" w:rsidP="00E52F9A">
      <w:pPr>
        <w:rPr>
          <w:b/>
          <w:i/>
          <w:szCs w:val="20"/>
        </w:rPr>
      </w:pPr>
      <w:r w:rsidRPr="00DD4BCF">
        <w:rPr>
          <w:b/>
          <w:i/>
          <w:szCs w:val="20"/>
        </w:rPr>
        <w:t>2017 ARTic, Ulcinj, Montenegro</w:t>
      </w:r>
    </w:p>
    <w:p w:rsidR="00E52F9A" w:rsidRPr="00DD4BCF" w:rsidRDefault="00E52F9A" w:rsidP="00E52F9A">
      <w:pPr>
        <w:rPr>
          <w:b/>
          <w:i/>
          <w:szCs w:val="20"/>
        </w:rPr>
      </w:pPr>
      <w:r w:rsidRPr="00DD4BCF">
        <w:rPr>
          <w:b/>
          <w:i/>
          <w:szCs w:val="20"/>
        </w:rPr>
        <w:t>2017 eARTh, Youth Exchange Activity, CZ</w:t>
      </w:r>
    </w:p>
    <w:p w:rsidR="00EE2251" w:rsidRPr="00E52F9A" w:rsidRDefault="00EE2251" w:rsidP="00E52F9A"/>
    <w:sectPr w:rsidR="00EE2251" w:rsidRPr="00E52F9A">
      <w:pgSz w:w="11906" w:h="16838"/>
      <w:pgMar w:top="1440" w:right="1004" w:bottom="1440" w:left="720" w:header="708" w:footer="708" w:gutter="0"/>
      <w:cols w:num="2" w:space="8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51"/>
    <w:rsid w:val="00E52F9A"/>
    <w:rsid w:val="00EE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BDA2"/>
  <w15:docId w15:val="{EF19F184-EF05-489C-AD53-1841F9F8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/>
      <w:ind w:left="10" w:hanging="10"/>
    </w:pPr>
    <w:rPr>
      <w:rFonts w:ascii="Arial" w:eastAsia="Arial" w:hAnsi="Arial" w:cs="Arial"/>
      <w:color w:val="181717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</dc:creator>
  <cp:keywords/>
  <cp:lastModifiedBy>Vasek</cp:lastModifiedBy>
  <cp:revision>2</cp:revision>
  <dcterms:created xsi:type="dcterms:W3CDTF">2021-05-06T06:33:00Z</dcterms:created>
  <dcterms:modified xsi:type="dcterms:W3CDTF">2021-05-06T06:33:00Z</dcterms:modified>
</cp:coreProperties>
</file>